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5C5C" w14:textId="77777777" w:rsidR="00F12FB2" w:rsidRDefault="00F12FB2" w:rsidP="00F12FB2">
      <w:pPr>
        <w:tabs>
          <w:tab w:val="left" w:pos="62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</w:p>
    <w:p w14:paraId="1917212C" w14:textId="77777777" w:rsidR="00F12FB2" w:rsidRDefault="00F12FB2" w:rsidP="00F12FB2">
      <w:pPr>
        <w:tabs>
          <w:tab w:val="left" w:pos="6240"/>
        </w:tabs>
        <w:jc w:val="right"/>
        <w:rPr>
          <w:bCs/>
          <w:sz w:val="28"/>
          <w:szCs w:val="28"/>
        </w:rPr>
      </w:pPr>
      <w:r>
        <w:rPr>
          <w:bCs/>
          <w:i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Утверждена </w:t>
      </w:r>
    </w:p>
    <w:p w14:paraId="2760501B" w14:textId="77777777" w:rsidR="00F12FB2" w:rsidRDefault="00F12FB2" w:rsidP="00F12F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Директор МКУДО ДХШ</w:t>
      </w:r>
    </w:p>
    <w:p w14:paraId="34EDDB59" w14:textId="7B1E41CE" w:rsidR="00F12FB2" w:rsidRDefault="00F12FB2" w:rsidP="00F12F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____________Т.И. Сорокоумова</w:t>
      </w:r>
    </w:p>
    <w:p w14:paraId="2404C05F" w14:textId="77777777" w:rsidR="00F12FB2" w:rsidRDefault="00F12FB2" w:rsidP="00F12FB2">
      <w:pPr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6554CA96" w14:textId="77777777" w:rsidR="00F12FB2" w:rsidRDefault="00F12FB2" w:rsidP="00F12FB2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14:paraId="00ECC0AD" w14:textId="77777777" w:rsidR="00F12FB2" w:rsidRDefault="00F12FB2" w:rsidP="00F12F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14:paraId="76AC8B86" w14:textId="77777777" w:rsidR="00F12FB2" w:rsidRDefault="00F12FB2" w:rsidP="00F12FB2">
      <w:pPr>
        <w:numPr>
          <w:ilvl w:val="0"/>
          <w:numId w:val="1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14:paraId="54717ABE" w14:textId="77777777" w:rsidR="00F12FB2" w:rsidRDefault="00F12FB2" w:rsidP="00F12FB2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14:paraId="207EB234" w14:textId="77777777" w:rsidR="00F12FB2" w:rsidRDefault="00F12FB2" w:rsidP="00F12FB2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14:paraId="37872CF0" w14:textId="77777777" w:rsidR="00F12FB2" w:rsidRDefault="00F12FB2" w:rsidP="00F12FB2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 распространять о факте разговора и его содержании;</w:t>
      </w:r>
    </w:p>
    <w:p w14:paraId="57D3C7EE" w14:textId="77777777" w:rsidR="00F12FB2" w:rsidRDefault="00F12FB2" w:rsidP="00F12FB2">
      <w:pPr>
        <w:numPr>
          <w:ilvl w:val="0"/>
          <w:numId w:val="2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 ограничить </w:t>
      </w:r>
      <w:proofErr w:type="gramStart"/>
      <w:r>
        <w:rPr>
          <w:bCs/>
          <w:sz w:val="28"/>
          <w:szCs w:val="28"/>
        </w:rPr>
        <w:t>число людей</w:t>
      </w:r>
      <w:proofErr w:type="gramEnd"/>
      <w:r>
        <w:rPr>
          <w:bCs/>
          <w:sz w:val="28"/>
          <w:szCs w:val="28"/>
        </w:rPr>
        <w:t xml:space="preserve"> владеющих полученной информацией;</w:t>
      </w:r>
    </w:p>
    <w:p w14:paraId="72A9E002" w14:textId="77777777" w:rsidR="00F12FB2" w:rsidRDefault="00F12FB2" w:rsidP="00F12FB2">
      <w:pPr>
        <w:numPr>
          <w:ilvl w:val="0"/>
          <w:numId w:val="1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14:paraId="7A0391CD" w14:textId="77777777" w:rsidR="00F12FB2" w:rsidRDefault="00F12FB2" w:rsidP="00F12FB2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14:paraId="75FD6705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реагировать на каждый поступивший телефонный звонок;</w:t>
      </w:r>
    </w:p>
    <w:p w14:paraId="15662D45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</w:t>
      </w:r>
      <w:proofErr w:type="gramStart"/>
      <w:r>
        <w:rPr>
          <w:bCs/>
          <w:sz w:val="28"/>
          <w:szCs w:val="28"/>
        </w:rPr>
        <w:t>02  о</w:t>
      </w:r>
      <w:proofErr w:type="gramEnd"/>
      <w:r>
        <w:rPr>
          <w:bCs/>
          <w:sz w:val="28"/>
          <w:szCs w:val="28"/>
        </w:rPr>
        <w:t xml:space="preserve"> поступившей угрозе номер телефона, по которому  позвонил предполагаемый террорист;</w:t>
      </w:r>
    </w:p>
    <w:p w14:paraId="0BE36CB0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14:paraId="2ECD4D64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14:paraId="151ECAAD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14:paraId="5951FE0D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14:paraId="398C2332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14:paraId="502F1346" w14:textId="77777777" w:rsidR="00F12FB2" w:rsidRDefault="00F12FB2" w:rsidP="00F12FB2">
      <w:pPr>
        <w:pStyle w:val="31"/>
        <w:numPr>
          <w:ilvl w:val="0"/>
          <w:numId w:val="1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14:paraId="390343AA" w14:textId="77777777" w:rsidR="00F12FB2" w:rsidRDefault="00F12FB2" w:rsidP="00F12FB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Будьте спокойны, вежливы, не прерывайте говорящего. Сошлитесь </w:t>
      </w:r>
      <w:proofErr w:type="gramStart"/>
      <w:r>
        <w:rPr>
          <w:bCs/>
          <w:sz w:val="28"/>
          <w:szCs w:val="28"/>
        </w:rPr>
        <w:t>на  некачественную</w:t>
      </w:r>
      <w:proofErr w:type="gramEnd"/>
      <w:r>
        <w:rPr>
          <w:bCs/>
          <w:sz w:val="28"/>
          <w:szCs w:val="28"/>
        </w:rPr>
        <w:t xml:space="preserve"> работу аппарата, чтобы записать разговор. Не вешайте телефонную трубку по окончании разговора.</w:t>
      </w:r>
    </w:p>
    <w:p w14:paraId="4D47A56D" w14:textId="77777777" w:rsidR="00F12FB2" w:rsidRDefault="00F12FB2" w:rsidP="00F12FB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Примерные вопросы:</w:t>
      </w:r>
    </w:p>
    <w:p w14:paraId="50A22A2D" w14:textId="77777777" w:rsidR="00F12FB2" w:rsidRDefault="00F12FB2" w:rsidP="00F12FB2">
      <w:pPr>
        <w:numPr>
          <w:ilvl w:val="0"/>
          <w:numId w:val="2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Когда может быть проведен взрыв?</w:t>
      </w:r>
    </w:p>
    <w:p w14:paraId="7838E98B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 заложено взрывное устройство?</w:t>
      </w:r>
    </w:p>
    <w:p w14:paraId="3A647A99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оно из себя представляет?</w:t>
      </w:r>
    </w:p>
    <w:p w14:paraId="3BC01839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оно выглядит внешне?</w:t>
      </w:r>
    </w:p>
    <w:p w14:paraId="536E17F9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Есть ли еще где-</w:t>
      </w:r>
      <w:proofErr w:type="gramStart"/>
      <w:r>
        <w:rPr>
          <w:bCs/>
          <w:sz w:val="28"/>
          <w:szCs w:val="28"/>
        </w:rPr>
        <w:t>нибудь  взрывное</w:t>
      </w:r>
      <w:proofErr w:type="gramEnd"/>
      <w:r>
        <w:rPr>
          <w:bCs/>
          <w:sz w:val="28"/>
          <w:szCs w:val="28"/>
        </w:rPr>
        <w:t xml:space="preserve"> устройство?</w:t>
      </w:r>
    </w:p>
    <w:p w14:paraId="419AA06C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14:paraId="64091777" w14:textId="77777777" w:rsidR="00F12FB2" w:rsidRDefault="00F12FB2" w:rsidP="00F12FB2">
      <w:pPr>
        <w:numPr>
          <w:ilvl w:val="0"/>
          <w:numId w:val="2"/>
        </w:numPr>
        <w:tabs>
          <w:tab w:val="num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один или с вами есть еще кто–либо?</w:t>
      </w:r>
    </w:p>
    <w:p w14:paraId="4BD60DF7" w14:textId="77777777" w:rsidR="00F12FB2" w:rsidRDefault="00F12FB2" w:rsidP="00F12FB2">
      <w:pPr>
        <w:pStyle w:val="3"/>
        <w:numPr>
          <w:ilvl w:val="0"/>
          <w:numId w:val="1"/>
        </w:numPr>
        <w:spacing w:after="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proofErr w:type="gramStart"/>
      <w:r>
        <w:rPr>
          <w:b/>
          <w:sz w:val="28"/>
          <w:szCs w:val="28"/>
        </w:rPr>
        <w:t>приема сообщений</w:t>
      </w:r>
      <w:proofErr w:type="gramEnd"/>
      <w:r>
        <w:rPr>
          <w:b/>
          <w:sz w:val="28"/>
          <w:szCs w:val="28"/>
        </w:rPr>
        <w:t xml:space="preserve"> содержащих угрозы террористического характера по телефону.</w:t>
      </w:r>
    </w:p>
    <w:p w14:paraId="6DE29F7C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14:paraId="2A0D4153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14:paraId="598FC892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14:paraId="7C0E6473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голос: </w:t>
      </w:r>
      <w:r>
        <w:rPr>
          <w:bCs/>
          <w:i/>
          <w:sz w:val="28"/>
          <w:szCs w:val="28"/>
        </w:rPr>
        <w:t>громкий, (тихий), низкий (высокий)</w:t>
      </w:r>
      <w:r>
        <w:rPr>
          <w:bCs/>
          <w:sz w:val="28"/>
          <w:szCs w:val="28"/>
        </w:rPr>
        <w:t>;</w:t>
      </w:r>
    </w:p>
    <w:p w14:paraId="4F3080B2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темп речи: </w:t>
      </w:r>
      <w:r>
        <w:rPr>
          <w:bCs/>
          <w:i/>
          <w:sz w:val="28"/>
          <w:szCs w:val="28"/>
        </w:rPr>
        <w:t>быстрая (медленная);</w:t>
      </w:r>
    </w:p>
    <w:p w14:paraId="12C5FC51" w14:textId="77777777" w:rsidR="00F12FB2" w:rsidRDefault="00F12FB2" w:rsidP="00F12FB2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spacing w:val="0"/>
          <w:w w:val="100"/>
          <w:sz w:val="28"/>
          <w:szCs w:val="28"/>
        </w:rPr>
        <w:t>-</w:t>
      </w:r>
      <w:r>
        <w:rPr>
          <w:b w:val="0"/>
          <w:spacing w:val="0"/>
          <w:w w:val="100"/>
          <w:sz w:val="28"/>
          <w:szCs w:val="28"/>
        </w:rPr>
        <w:tab/>
        <w:t xml:space="preserve">произношение: </w:t>
      </w:r>
      <w:r>
        <w:rPr>
          <w:b w:val="0"/>
          <w:i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>
        <w:rPr>
          <w:b w:val="0"/>
          <w:spacing w:val="0"/>
          <w:w w:val="100"/>
          <w:sz w:val="28"/>
          <w:szCs w:val="28"/>
        </w:rPr>
        <w:t>;</w:t>
      </w:r>
    </w:p>
    <w:p w14:paraId="506D661F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 xml:space="preserve">манера речи: </w:t>
      </w:r>
      <w:r>
        <w:rPr>
          <w:bCs/>
          <w:i/>
          <w:sz w:val="28"/>
          <w:szCs w:val="28"/>
        </w:rPr>
        <w:t>развязная, с издевкой, с нецензурными выражениями</w:t>
      </w:r>
      <w:r>
        <w:rPr>
          <w:bCs/>
          <w:sz w:val="28"/>
          <w:szCs w:val="28"/>
        </w:rPr>
        <w:t>.</w:t>
      </w:r>
    </w:p>
    <w:p w14:paraId="0FF3A408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отметьте звуковой фон (</w:t>
      </w:r>
      <w:r>
        <w:rPr>
          <w:bCs/>
          <w:i/>
          <w:sz w:val="28"/>
          <w:szCs w:val="28"/>
        </w:rPr>
        <w:t>шум автомашин или железнодо</w:t>
      </w:r>
      <w:r>
        <w:rPr>
          <w:bCs/>
          <w:i/>
          <w:sz w:val="28"/>
          <w:szCs w:val="28"/>
        </w:rPr>
        <w:softHyphen/>
        <w:t>рожного транспорта, звуки теле- или радиоаппаратуры, голоса, другое</w:t>
      </w:r>
      <w:r>
        <w:rPr>
          <w:bCs/>
          <w:sz w:val="28"/>
          <w:szCs w:val="28"/>
        </w:rPr>
        <w:t>).</w:t>
      </w:r>
    </w:p>
    <w:p w14:paraId="10E8888C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Отметьте характер звонка (</w:t>
      </w:r>
      <w:r>
        <w:rPr>
          <w:bCs/>
          <w:i/>
          <w:sz w:val="28"/>
          <w:szCs w:val="28"/>
        </w:rPr>
        <w:t>городской или междугородный</w:t>
      </w:r>
      <w:r>
        <w:rPr>
          <w:bCs/>
          <w:sz w:val="28"/>
          <w:szCs w:val="28"/>
        </w:rPr>
        <w:t>).</w:t>
      </w:r>
    </w:p>
    <w:p w14:paraId="43CB1AD5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 зафиксируйте точное время начала разговора и его про</w:t>
      </w:r>
      <w:r>
        <w:rPr>
          <w:bCs/>
          <w:sz w:val="28"/>
          <w:szCs w:val="28"/>
        </w:rPr>
        <w:softHyphen/>
        <w:t>должительность.</w:t>
      </w:r>
    </w:p>
    <w:p w14:paraId="61D12B27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14:paraId="307165D7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Куда, кому, по какому телефону звонит этот человек?</w:t>
      </w:r>
    </w:p>
    <w:p w14:paraId="095CA773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Какие конкретные требования он (она) выдвигает?</w:t>
      </w:r>
    </w:p>
    <w:p w14:paraId="42909F0C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14:paraId="41327902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На каких условиях он (она) или они согласны отказаться от задуманного?</w:t>
      </w:r>
    </w:p>
    <w:p w14:paraId="48591FE9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Как и когда с ним (с ней) можно связаться?</w:t>
      </w:r>
    </w:p>
    <w:p w14:paraId="1E2A13D9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Кому вы можете или должны сообщить об этом звонке?</w:t>
      </w:r>
    </w:p>
    <w:p w14:paraId="4F483C61" w14:textId="77777777" w:rsidR="00F12FB2" w:rsidRDefault="00F12FB2" w:rsidP="00F12FB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14:paraId="505F45F8" w14:textId="3C40CBE7" w:rsidR="00993CEF" w:rsidRDefault="00F12FB2" w:rsidP="00F12FB2">
      <w:pPr>
        <w:shd w:val="clear" w:color="auto" w:fill="FFFFFF"/>
        <w:ind w:firstLine="720"/>
        <w:jc w:val="both"/>
      </w:pPr>
      <w:r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0C"/>
    <w:rsid w:val="000B560C"/>
    <w:rsid w:val="00993CEF"/>
    <w:rsid w:val="00F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035F"/>
  <w15:chartTrackingRefBased/>
  <w15:docId w15:val="{A40FAA1D-9A54-448B-B55B-140F3BA1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2FB2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F12F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12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2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12F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1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12F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12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12FB2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2022-03-17T14:06:00Z</dcterms:created>
  <dcterms:modified xsi:type="dcterms:W3CDTF">2022-03-17T14:07:00Z</dcterms:modified>
</cp:coreProperties>
</file>